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C72" w:rsidRDefault="00B57C72" w:rsidP="00B57C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57C72" w:rsidRDefault="00B57C72" w:rsidP="00B57C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57C72" w:rsidRDefault="00B57C72" w:rsidP="00B57C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57C72" w:rsidRDefault="00B57C72" w:rsidP="00B57C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57C72" w:rsidRDefault="00B57C72" w:rsidP="00B57C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63A2A" w:rsidRDefault="00C63A2A" w:rsidP="00B57C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63A2A" w:rsidRDefault="00C63A2A" w:rsidP="00B57C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63A2A" w:rsidRDefault="00C63A2A" w:rsidP="00B57C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63A2A" w:rsidRDefault="00C63A2A" w:rsidP="00B57C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63A2A" w:rsidRDefault="00C63A2A" w:rsidP="00B57C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506A0" w:rsidRDefault="00560421" w:rsidP="0056042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Про затвердження передавальних</w:t>
      </w:r>
      <w:r w:rsidR="001367B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11C5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актів </w:t>
      </w:r>
      <w:r w:rsidR="00303E7F" w:rsidRPr="00303E7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Комунальних некомерційних підприємств «Криворізька міська стоматологічна клінічна поліклініка» №№ 1, 2, «Криворізька міська стоматологічна поліклініка» №№ 3, 4, 5, </w:t>
      </w:r>
      <w:r w:rsidR="005206B2">
        <w:rPr>
          <w:rFonts w:ascii="Times New Roman" w:hAnsi="Times New Roman" w:cs="Times New Roman"/>
          <w:b/>
          <w:i/>
          <w:sz w:val="28"/>
          <w:szCs w:val="28"/>
          <w:lang w:val="uk-UA"/>
        </w:rPr>
        <w:t>6,</w:t>
      </w:r>
      <w:r w:rsidR="00303E7F" w:rsidRPr="00303E7F">
        <w:rPr>
          <w:rFonts w:ascii="Times New Roman" w:hAnsi="Times New Roman" w:cs="Times New Roman"/>
          <w:b/>
          <w:i/>
          <w:sz w:val="28"/>
          <w:szCs w:val="28"/>
          <w:lang w:val="uk-UA"/>
        </w:rPr>
        <w:t>7, «Криворізька міська дитяча стоматологічна поліклініка» Криворізької міської ради</w:t>
      </w:r>
    </w:p>
    <w:p w:rsidR="00560421" w:rsidRPr="00560421" w:rsidRDefault="00560421" w:rsidP="00E506A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60421" w:rsidRDefault="00B75030" w:rsidP="00715B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</w:t>
      </w:r>
      <w:r w:rsidR="00A844CF">
        <w:rPr>
          <w:rFonts w:ascii="Times New Roman" w:hAnsi="Times New Roman" w:cs="Times New Roman"/>
          <w:sz w:val="28"/>
          <w:szCs w:val="28"/>
          <w:lang w:val="uk-UA"/>
        </w:rPr>
        <w:t>язку з набуттям чинності Закону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державні фінансові гарантії медичного обслуговування населення»; ураховуючи Методичні рекомендації  з питань перетворення закладів охорони </w:t>
      </w:r>
      <w:r w:rsidR="00E506A0">
        <w:rPr>
          <w:rFonts w:ascii="Times New Roman" w:hAnsi="Times New Roman" w:cs="Times New Roman"/>
          <w:sz w:val="28"/>
          <w:szCs w:val="28"/>
          <w:lang w:val="uk-UA"/>
        </w:rPr>
        <w:t>здоров’я з бюджетних установ у к</w:t>
      </w:r>
      <w:r>
        <w:rPr>
          <w:rFonts w:ascii="Times New Roman" w:hAnsi="Times New Roman" w:cs="Times New Roman"/>
          <w:sz w:val="28"/>
          <w:szCs w:val="28"/>
          <w:lang w:val="uk-UA"/>
        </w:rPr>
        <w:t>омунальні некомерційні підприємства, схвалені 14.02.2018 робочою групою з питань реформи фінансування сфери охорони здоров'я України</w:t>
      </w:r>
      <w:r w:rsidR="00AF74A0" w:rsidRPr="00AF7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74A0">
        <w:rPr>
          <w:rFonts w:ascii="Times New Roman" w:hAnsi="Times New Roman" w:cs="Times New Roman"/>
          <w:sz w:val="28"/>
          <w:szCs w:val="28"/>
          <w:lang w:val="uk-UA"/>
        </w:rPr>
        <w:t>Міністерства охорони здоров’я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>; відповідно до Цивільного та Господарського кодексів України, Законів України «Про державну реєстрацію юридичних осіб, фізичних осіб-підприємців та громадських формувань»,  «Про внесення змін до деяких законодавчих актів України щодо удосконалення законодавства з питань діяльності закладів охорони здоров’я</w:t>
      </w:r>
      <w:r w:rsidR="007F4D2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C44BC">
        <w:rPr>
          <w:rFonts w:ascii="Times New Roman" w:hAnsi="Times New Roman" w:cs="Times New Roman"/>
          <w:sz w:val="28"/>
          <w:szCs w:val="28"/>
          <w:lang w:val="uk-UA"/>
        </w:rPr>
        <w:t>, рішень</w:t>
      </w:r>
      <w:r w:rsidR="00F17BF5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5A1BAD"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</w:t>
      </w:r>
      <w:r w:rsidR="007A1CC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bookmarkStart w:id="0" w:name="_GoBack"/>
      <w:bookmarkEnd w:id="0"/>
      <w:r w:rsidR="00303E7F" w:rsidRPr="00303E7F">
        <w:rPr>
          <w:rFonts w:ascii="Times New Roman" w:hAnsi="Times New Roman" w:cs="Times New Roman"/>
          <w:sz w:val="28"/>
          <w:szCs w:val="28"/>
          <w:lang w:val="uk-UA"/>
        </w:rPr>
        <w:t>26.09.2019 №4074 «Про реорганізацію шляхом перетворення в комунальні некомерційні підприємства Комунальних закладів «Криворізька міська стоматологічна клінічна поліклініка» №№ 1, 2, «Криворізька міська стоматологічна поліклініка» №№ 3, 4, 5, 7, «Криворізька міська дитяча стоматологічна поліклініка» Криворізької міської ради»</w:t>
      </w:r>
      <w:r w:rsidR="006F343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C44B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F343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6F343D" w:rsidRPr="00303E7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F343D">
        <w:rPr>
          <w:rFonts w:ascii="Times New Roman" w:hAnsi="Times New Roman" w:cs="Times New Roman"/>
          <w:sz w:val="28"/>
          <w:szCs w:val="28"/>
          <w:lang w:val="uk-UA"/>
        </w:rPr>
        <w:t>10.2019 №4156</w:t>
      </w:r>
      <w:r w:rsidR="006F343D" w:rsidRPr="00303E7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6F343D" w:rsidRPr="006F343D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6F34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343D" w:rsidRPr="006F343D">
        <w:rPr>
          <w:rFonts w:ascii="Times New Roman" w:hAnsi="Times New Roman" w:cs="Times New Roman"/>
          <w:sz w:val="28"/>
          <w:szCs w:val="28"/>
          <w:lang w:val="uk-UA"/>
        </w:rPr>
        <w:t>реорганізацію</w:t>
      </w:r>
      <w:r w:rsidR="006F34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343D" w:rsidRPr="006F343D">
        <w:rPr>
          <w:rFonts w:ascii="Times New Roman" w:hAnsi="Times New Roman" w:cs="Times New Roman"/>
          <w:sz w:val="28"/>
          <w:szCs w:val="28"/>
          <w:lang w:val="uk-UA"/>
        </w:rPr>
        <w:t xml:space="preserve">шляхом </w:t>
      </w:r>
      <w:r w:rsidR="006F343D">
        <w:rPr>
          <w:rFonts w:ascii="Times New Roman" w:hAnsi="Times New Roman" w:cs="Times New Roman"/>
          <w:sz w:val="28"/>
          <w:szCs w:val="28"/>
          <w:lang w:val="uk-UA"/>
        </w:rPr>
        <w:t>перетворення</w:t>
      </w:r>
      <w:r w:rsidR="006F343D" w:rsidRPr="006F343D">
        <w:rPr>
          <w:rFonts w:ascii="Times New Roman" w:hAnsi="Times New Roman" w:cs="Times New Roman"/>
          <w:sz w:val="28"/>
          <w:szCs w:val="28"/>
          <w:lang w:val="uk-UA"/>
        </w:rPr>
        <w:t xml:space="preserve"> в Комунальне</w:t>
      </w:r>
      <w:r w:rsidR="006F343D">
        <w:rPr>
          <w:rFonts w:ascii="Times New Roman" w:hAnsi="Times New Roman" w:cs="Times New Roman"/>
          <w:sz w:val="28"/>
          <w:szCs w:val="28"/>
          <w:lang w:val="uk-UA"/>
        </w:rPr>
        <w:t xml:space="preserve"> некомерційне </w:t>
      </w:r>
      <w:r w:rsidR="006F343D" w:rsidRPr="006F343D">
        <w:rPr>
          <w:rFonts w:ascii="Times New Roman" w:hAnsi="Times New Roman" w:cs="Times New Roman"/>
          <w:sz w:val="28"/>
          <w:szCs w:val="28"/>
          <w:lang w:val="uk-UA"/>
        </w:rPr>
        <w:t>підприємство Комунального закладу «Криворізька міська стоматологічна поліклініка №6</w:t>
      </w:r>
      <w:r w:rsidR="006F343D" w:rsidRPr="00303E7F">
        <w:rPr>
          <w:rFonts w:ascii="Times New Roman" w:hAnsi="Times New Roman" w:cs="Times New Roman"/>
          <w:sz w:val="28"/>
          <w:szCs w:val="28"/>
          <w:lang w:val="uk-UA"/>
        </w:rPr>
        <w:t>» Криворізької міської ради»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керуючись Законом України «Про місцеве самоврядування в Україні», </w:t>
      </w:r>
      <w:r w:rsidR="002823AD">
        <w:rPr>
          <w:rFonts w:ascii="Times New Roman" w:hAnsi="Times New Roman" w:cs="Times New Roman"/>
          <w:sz w:val="28"/>
          <w:szCs w:val="28"/>
          <w:lang w:val="uk-UA"/>
        </w:rPr>
        <w:t>виконком міської ради</w:t>
      </w:r>
      <w:r w:rsidR="00111C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1C5E" w:rsidRPr="00EC11C0">
        <w:rPr>
          <w:rFonts w:ascii="Times New Roman" w:hAnsi="Times New Roman" w:cs="Times New Roman"/>
          <w:b/>
          <w:i/>
          <w:sz w:val="28"/>
          <w:szCs w:val="28"/>
          <w:lang w:val="uk-UA"/>
        </w:rPr>
        <w:t>вирішив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F343D" w:rsidRPr="006F343D" w:rsidRDefault="006F343D" w:rsidP="006F343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F17BF5" w:rsidRDefault="00E05A87" w:rsidP="00F17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1367BC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111C5E">
        <w:rPr>
          <w:rFonts w:ascii="Times New Roman" w:hAnsi="Times New Roman" w:cs="Times New Roman"/>
          <w:sz w:val="28"/>
          <w:szCs w:val="28"/>
          <w:lang w:val="uk-UA"/>
        </w:rPr>
        <w:t>передавальні акти</w:t>
      </w:r>
      <w:r w:rsidR="002F772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03E7F" w:rsidRPr="00303E7F" w:rsidRDefault="00303E7F" w:rsidP="00303E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3E7F">
        <w:rPr>
          <w:rFonts w:ascii="Times New Roman" w:hAnsi="Times New Roman" w:cs="Times New Roman"/>
          <w:sz w:val="28"/>
          <w:szCs w:val="28"/>
          <w:lang w:val="uk-UA"/>
        </w:rPr>
        <w:t>1.1 Комунального некомерційного підприємства «Криворізька міська стоматологічна клінічна поліклініка №1» Криворіз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ької міської ради;         </w:t>
      </w:r>
    </w:p>
    <w:p w:rsidR="00303E7F" w:rsidRPr="00303E7F" w:rsidRDefault="00303E7F" w:rsidP="00303E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3E7F">
        <w:rPr>
          <w:rFonts w:ascii="Times New Roman" w:hAnsi="Times New Roman" w:cs="Times New Roman"/>
          <w:sz w:val="28"/>
          <w:szCs w:val="28"/>
          <w:lang w:val="uk-UA"/>
        </w:rPr>
        <w:t>1.2 Комунального некомерційного підприємства «Криворізька міська стоматологічна клінічна поліклініка №2» Криворізької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03E7F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</w:p>
    <w:p w:rsidR="00303E7F" w:rsidRPr="00303E7F" w:rsidRDefault="00303E7F" w:rsidP="00303E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3E7F">
        <w:rPr>
          <w:rFonts w:ascii="Times New Roman" w:hAnsi="Times New Roman" w:cs="Times New Roman"/>
          <w:sz w:val="28"/>
          <w:szCs w:val="28"/>
          <w:lang w:val="uk-UA"/>
        </w:rPr>
        <w:t>1.3 Комунального некомерційного підприємства «Криворізька міська</w:t>
      </w:r>
    </w:p>
    <w:p w:rsidR="00303E7F" w:rsidRPr="00303E7F" w:rsidRDefault="00303E7F" w:rsidP="00303E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3E7F">
        <w:rPr>
          <w:rFonts w:ascii="Times New Roman" w:hAnsi="Times New Roman" w:cs="Times New Roman"/>
          <w:sz w:val="28"/>
          <w:szCs w:val="28"/>
          <w:lang w:val="uk-UA"/>
        </w:rPr>
        <w:t xml:space="preserve"> стоматологічна поліклінік</w:t>
      </w:r>
      <w:r>
        <w:rPr>
          <w:rFonts w:ascii="Times New Roman" w:hAnsi="Times New Roman" w:cs="Times New Roman"/>
          <w:sz w:val="28"/>
          <w:szCs w:val="28"/>
          <w:lang w:val="uk-UA"/>
        </w:rPr>
        <w:t>а №3» Криворізької міської ради;</w:t>
      </w:r>
    </w:p>
    <w:p w:rsidR="00303E7F" w:rsidRPr="00303E7F" w:rsidRDefault="006F343D" w:rsidP="00303E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1.4 </w:t>
      </w:r>
      <w:r w:rsidR="00303E7F" w:rsidRPr="00303E7F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 некомерційного  підприємства  «Криворізька  міська стоматологічна поліклініка №4» Криворізької  </w:t>
      </w:r>
      <w:r w:rsidR="00303E7F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ради;                   </w:t>
      </w:r>
    </w:p>
    <w:p w:rsidR="00303E7F" w:rsidRDefault="00303E7F" w:rsidP="00303E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3E7F">
        <w:rPr>
          <w:rFonts w:ascii="Times New Roman" w:hAnsi="Times New Roman" w:cs="Times New Roman"/>
          <w:sz w:val="28"/>
          <w:szCs w:val="28"/>
          <w:lang w:val="uk-UA"/>
        </w:rPr>
        <w:lastRenderedPageBreak/>
        <w:t>1.5 Комунального некомерційного підприємства «Криворізька міська стоматологічна поліклінік</w:t>
      </w:r>
      <w:r>
        <w:rPr>
          <w:rFonts w:ascii="Times New Roman" w:hAnsi="Times New Roman" w:cs="Times New Roman"/>
          <w:sz w:val="28"/>
          <w:szCs w:val="28"/>
          <w:lang w:val="uk-UA"/>
        </w:rPr>
        <w:t>а №5» Криворізької міської ради;</w:t>
      </w:r>
    </w:p>
    <w:p w:rsidR="006F343D" w:rsidRPr="00303E7F" w:rsidRDefault="006F343D" w:rsidP="00303E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1.6 </w:t>
      </w:r>
      <w:r w:rsidRPr="00303E7F">
        <w:rPr>
          <w:rFonts w:ascii="Times New Roman" w:hAnsi="Times New Roman" w:cs="Times New Roman"/>
          <w:sz w:val="28"/>
          <w:szCs w:val="28"/>
          <w:lang w:val="uk-UA"/>
        </w:rPr>
        <w:t>Комунального некомерційного підприємства «Криворізька міська стоматологічна поліклінік</w:t>
      </w:r>
      <w:r>
        <w:rPr>
          <w:rFonts w:ascii="Times New Roman" w:hAnsi="Times New Roman" w:cs="Times New Roman"/>
          <w:sz w:val="28"/>
          <w:szCs w:val="28"/>
          <w:lang w:val="uk-UA"/>
        </w:rPr>
        <w:t>а №6» Криворізької міської ради;</w:t>
      </w:r>
    </w:p>
    <w:p w:rsidR="00303E7F" w:rsidRPr="00303E7F" w:rsidRDefault="006F343D" w:rsidP="00303E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1.7</w:t>
      </w:r>
      <w:r w:rsidR="00303E7F" w:rsidRPr="00303E7F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некомерційного підприємства «Криворізька міська стоматологічна поліклінік</w:t>
      </w:r>
      <w:r w:rsidR="00303E7F">
        <w:rPr>
          <w:rFonts w:ascii="Times New Roman" w:hAnsi="Times New Roman" w:cs="Times New Roman"/>
          <w:sz w:val="28"/>
          <w:szCs w:val="28"/>
          <w:lang w:val="uk-UA"/>
        </w:rPr>
        <w:t>а №7» Криворізької міської ради;</w:t>
      </w:r>
    </w:p>
    <w:p w:rsidR="00560421" w:rsidRDefault="006F343D" w:rsidP="00303E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1.8 </w:t>
      </w:r>
      <w:r w:rsidR="00303E7F" w:rsidRPr="00303E7F">
        <w:rPr>
          <w:rFonts w:ascii="Times New Roman" w:hAnsi="Times New Roman" w:cs="Times New Roman"/>
          <w:sz w:val="28"/>
          <w:szCs w:val="28"/>
          <w:lang w:val="uk-UA"/>
        </w:rPr>
        <w:t>Комунального некомерційного підприємства «Криворізька міська дитяча стоматологічна поліклі</w:t>
      </w:r>
      <w:r w:rsidR="00303E7F">
        <w:rPr>
          <w:rFonts w:ascii="Times New Roman" w:hAnsi="Times New Roman" w:cs="Times New Roman"/>
          <w:sz w:val="28"/>
          <w:szCs w:val="28"/>
          <w:lang w:val="uk-UA"/>
        </w:rPr>
        <w:t>ніка» Криворізької міської ради;</w:t>
      </w:r>
    </w:p>
    <w:p w:rsidR="00303E7F" w:rsidRPr="006F343D" w:rsidRDefault="00303E7F" w:rsidP="00303E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36632" w:rsidRDefault="00111C5E" w:rsidP="00560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05A8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05A87" w:rsidRPr="00E05A87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</w:t>
      </w:r>
      <w:r w:rsidR="005D2954">
        <w:rPr>
          <w:rFonts w:ascii="Times New Roman" w:hAnsi="Times New Roman" w:cs="Times New Roman"/>
          <w:sz w:val="28"/>
          <w:szCs w:val="28"/>
          <w:lang w:val="uk-UA"/>
        </w:rPr>
        <w:t xml:space="preserve">покласти </w:t>
      </w:r>
      <w:r w:rsidR="00E36632">
        <w:rPr>
          <w:rFonts w:ascii="Times New Roman" w:hAnsi="Times New Roman" w:cs="Times New Roman"/>
          <w:sz w:val="28"/>
          <w:szCs w:val="28"/>
          <w:lang w:val="uk-UA"/>
        </w:rPr>
        <w:t>на заступника</w:t>
      </w:r>
      <w:r w:rsidR="00E05A87" w:rsidRPr="00E05A87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 відповідно до розподілу обов’язків.</w:t>
      </w:r>
    </w:p>
    <w:p w:rsidR="006F343D" w:rsidRDefault="006F343D" w:rsidP="00A47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343D" w:rsidRDefault="006F343D" w:rsidP="00A47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343D" w:rsidRDefault="006F343D" w:rsidP="00A47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343D" w:rsidRDefault="006F343D" w:rsidP="00A47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5A87" w:rsidRPr="00E36632" w:rsidRDefault="00E05A87" w:rsidP="00A477F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477F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Міський голова                                         </w:t>
      </w:r>
      <w:r w:rsidRPr="00A477F5"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 w:rsidRPr="00A477F5"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 w:rsidR="00B27DC6" w:rsidRPr="00A477F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</w:t>
      </w:r>
      <w:r w:rsidR="005A1BA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Юрій </w:t>
      </w:r>
      <w:r w:rsidRPr="00A477F5">
        <w:rPr>
          <w:rFonts w:ascii="Times New Roman" w:hAnsi="Times New Roman" w:cs="Times New Roman"/>
          <w:b/>
          <w:i/>
          <w:sz w:val="28"/>
          <w:szCs w:val="28"/>
          <w:lang w:val="uk-UA"/>
        </w:rPr>
        <w:t>Вілкул</w:t>
      </w:r>
    </w:p>
    <w:sectPr w:rsidR="00E05A87" w:rsidRPr="00E36632" w:rsidSect="00FB61C5">
      <w:headerReference w:type="default" r:id="rId7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E2A" w:rsidRDefault="00FB3E2A" w:rsidP="001367BC">
      <w:pPr>
        <w:spacing w:after="0" w:line="240" w:lineRule="auto"/>
      </w:pPr>
      <w:r>
        <w:separator/>
      </w:r>
    </w:p>
  </w:endnote>
  <w:endnote w:type="continuationSeparator" w:id="0">
    <w:p w:rsidR="00FB3E2A" w:rsidRDefault="00FB3E2A" w:rsidP="00136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E2A" w:rsidRDefault="00FB3E2A" w:rsidP="001367BC">
      <w:pPr>
        <w:spacing w:after="0" w:line="240" w:lineRule="auto"/>
      </w:pPr>
      <w:r>
        <w:separator/>
      </w:r>
    </w:p>
  </w:footnote>
  <w:footnote w:type="continuationSeparator" w:id="0">
    <w:p w:rsidR="00FB3E2A" w:rsidRDefault="00FB3E2A" w:rsidP="001367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60121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367BC" w:rsidRPr="001367BC" w:rsidRDefault="001367B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367B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367B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367B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1CC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367B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367BC" w:rsidRDefault="001367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DC8"/>
    <w:rsid w:val="00001624"/>
    <w:rsid w:val="00036917"/>
    <w:rsid w:val="00056D29"/>
    <w:rsid w:val="000736B2"/>
    <w:rsid w:val="000A21F5"/>
    <w:rsid w:val="000A36AF"/>
    <w:rsid w:val="000E4764"/>
    <w:rsid w:val="00111C5E"/>
    <w:rsid w:val="001367BC"/>
    <w:rsid w:val="00190D2C"/>
    <w:rsid w:val="00195FCB"/>
    <w:rsid w:val="001B3DC8"/>
    <w:rsid w:val="00206E5F"/>
    <w:rsid w:val="00211D89"/>
    <w:rsid w:val="0022359A"/>
    <w:rsid w:val="00247D04"/>
    <w:rsid w:val="002821BB"/>
    <w:rsid w:val="002823AD"/>
    <w:rsid w:val="002A2631"/>
    <w:rsid w:val="002F7724"/>
    <w:rsid w:val="00303E7F"/>
    <w:rsid w:val="003146D0"/>
    <w:rsid w:val="003302ED"/>
    <w:rsid w:val="003511B1"/>
    <w:rsid w:val="00362129"/>
    <w:rsid w:val="00396989"/>
    <w:rsid w:val="003C0DE8"/>
    <w:rsid w:val="003E798B"/>
    <w:rsid w:val="00402640"/>
    <w:rsid w:val="0041116A"/>
    <w:rsid w:val="00476090"/>
    <w:rsid w:val="00476E7F"/>
    <w:rsid w:val="004B0C59"/>
    <w:rsid w:val="004B7CFE"/>
    <w:rsid w:val="005206B2"/>
    <w:rsid w:val="005410F9"/>
    <w:rsid w:val="00560421"/>
    <w:rsid w:val="005A1BAD"/>
    <w:rsid w:val="005B401E"/>
    <w:rsid w:val="005B6896"/>
    <w:rsid w:val="005D2954"/>
    <w:rsid w:val="006345E5"/>
    <w:rsid w:val="006F2A95"/>
    <w:rsid w:val="006F343D"/>
    <w:rsid w:val="00715B01"/>
    <w:rsid w:val="0076353A"/>
    <w:rsid w:val="007979FC"/>
    <w:rsid w:val="007A1CC5"/>
    <w:rsid w:val="007B5632"/>
    <w:rsid w:val="007F4D2E"/>
    <w:rsid w:val="008A7788"/>
    <w:rsid w:val="00935246"/>
    <w:rsid w:val="0094065E"/>
    <w:rsid w:val="009433E4"/>
    <w:rsid w:val="009477BB"/>
    <w:rsid w:val="00994E51"/>
    <w:rsid w:val="009C1F86"/>
    <w:rsid w:val="009C482E"/>
    <w:rsid w:val="00A049C8"/>
    <w:rsid w:val="00A477F5"/>
    <w:rsid w:val="00A844CF"/>
    <w:rsid w:val="00AC5CC3"/>
    <w:rsid w:val="00AF74A0"/>
    <w:rsid w:val="00B27DC6"/>
    <w:rsid w:val="00B57C72"/>
    <w:rsid w:val="00B75030"/>
    <w:rsid w:val="00BA67BA"/>
    <w:rsid w:val="00BE257B"/>
    <w:rsid w:val="00C63A2A"/>
    <w:rsid w:val="00CA1BE7"/>
    <w:rsid w:val="00CD2B82"/>
    <w:rsid w:val="00D54242"/>
    <w:rsid w:val="00D6638E"/>
    <w:rsid w:val="00DC48B6"/>
    <w:rsid w:val="00DE50D7"/>
    <w:rsid w:val="00E05A87"/>
    <w:rsid w:val="00E178F0"/>
    <w:rsid w:val="00E36632"/>
    <w:rsid w:val="00E506A0"/>
    <w:rsid w:val="00EB78C6"/>
    <w:rsid w:val="00EC11C0"/>
    <w:rsid w:val="00EC44BC"/>
    <w:rsid w:val="00ED2CFC"/>
    <w:rsid w:val="00F13D50"/>
    <w:rsid w:val="00F17BF5"/>
    <w:rsid w:val="00F47A9A"/>
    <w:rsid w:val="00FB3E2A"/>
    <w:rsid w:val="00FB61C5"/>
    <w:rsid w:val="00FC1639"/>
    <w:rsid w:val="00FD2D78"/>
    <w:rsid w:val="00FD5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6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67BC"/>
  </w:style>
  <w:style w:type="paragraph" w:styleId="a5">
    <w:name w:val="footer"/>
    <w:basedOn w:val="a"/>
    <w:link w:val="a6"/>
    <w:uiPriority w:val="99"/>
    <w:unhideWhenUsed/>
    <w:rsid w:val="00136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67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health533_1</dc:creator>
  <cp:lastModifiedBy>health533_1</cp:lastModifiedBy>
  <cp:revision>8</cp:revision>
  <cp:lastPrinted>2019-11-28T07:02:00Z</cp:lastPrinted>
  <dcterms:created xsi:type="dcterms:W3CDTF">2019-11-26T13:50:00Z</dcterms:created>
  <dcterms:modified xsi:type="dcterms:W3CDTF">2019-11-28T08:02:00Z</dcterms:modified>
</cp:coreProperties>
</file>